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附件2：施工示意图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jc w:val="lef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4号楼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4595495" cy="3490595"/>
            <wp:effectExtent l="0" t="0" r="146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5495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jc w:val="lef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2号楼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158105" cy="3878580"/>
            <wp:effectExtent l="0" t="0" r="4445" b="7620"/>
            <wp:docPr id="2" name="图片 2" descr="6c789c54d1235b548c3bde2ad4874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789c54d1235b548c3bde2ad48749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8105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421005</wp:posOffset>
            </wp:positionV>
            <wp:extent cx="5433695" cy="3917950"/>
            <wp:effectExtent l="0" t="0" r="14605" b="6350"/>
            <wp:wrapSquare wrapText="bothSides"/>
            <wp:docPr id="7" name="图片 7" descr="65c494e9ccdf4c7ae90c0c26068e0b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5c494e9ccdf4c7ae90c0c26068e0bd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3695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1号楼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4号楼防火窗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346065" cy="3857625"/>
            <wp:effectExtent l="0" t="0" r="6985" b="9525"/>
            <wp:docPr id="10" name="图片 10" descr="edb392c45d5c7d10665a349b371a66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db392c45d5c7d10665a349b371a66c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4号楼消火栓封堵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473700" cy="3945255"/>
            <wp:effectExtent l="0" t="0" r="12700" b="17145"/>
            <wp:docPr id="9" name="图片 9" descr="bab38e317914e51ab2b7880fec54f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ab38e317914e51ab2b7880fec54fa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74BC7"/>
    <w:rsid w:val="09B7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2026-07-02T07:36:00Z</dcterms:created>
  <dc:creator>HGS_WORKSTATION</dc:creator>
  <cp:lastModifiedBy>HGS_WORKSTATION</cp:lastModifiedBy>
  <dcterms:modified xsi:type="dcterms:W3CDTF">2026-07-02T07:37:14Z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